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F0E9" w14:textId="45C43A9E" w:rsidR="005C5688" w:rsidRDefault="005C5688" w:rsidP="005C5688">
      <w:pPr>
        <w:autoSpaceDE w:val="0"/>
        <w:autoSpaceDN w:val="0"/>
        <w:adjustRightInd w:val="0"/>
        <w:spacing w:after="0" w:line="240" w:lineRule="auto"/>
        <w:jc w:val="center"/>
        <w:rPr>
          <w:rFonts w:ascii="Abolition-Regular" w:hAnsi="Abolition-Regular" w:cs="Abolition-Regular"/>
          <w:color w:val="000000"/>
          <w:sz w:val="52"/>
          <w:szCs w:val="52"/>
        </w:rPr>
      </w:pPr>
      <w:r>
        <w:rPr>
          <w:rFonts w:ascii="Abolition-Regular" w:hAnsi="Abolition-Regular" w:cs="Abolition-Regular"/>
          <w:color w:val="000000"/>
          <w:sz w:val="52"/>
          <w:szCs w:val="52"/>
        </w:rPr>
        <w:t>PRIVACY POLICY</w:t>
      </w:r>
    </w:p>
    <w:p w14:paraId="5222A9FC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E3A9D6D" w14:textId="2C744812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It is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Alex </w:t>
      </w:r>
      <w:proofErr w:type="spellStart"/>
      <w:r>
        <w:rPr>
          <w:rFonts w:ascii="AvenirNext-Regular" w:hAnsi="AvenirNext-Regular" w:cs="AvenirNext-Regular"/>
          <w:color w:val="000000"/>
          <w:sz w:val="24"/>
          <w:szCs w:val="24"/>
        </w:rPr>
        <w:t>Stiles’s</w:t>
      </w:r>
      <w:proofErr w:type="spellEnd"/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policy to respect your privacy regarding any information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we may collect from you or which you may provide to us, in the circumstances set out below.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Accordingly, we have developed this privacy policy in order for you to understand how we collect,</w:t>
      </w:r>
    </w:p>
    <w:p w14:paraId="7F242C68" w14:textId="69227461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use, communicate, disclose, safeguard and otherwise make use of your personally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i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dentifiable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information (“Personal Data”).</w:t>
      </w:r>
    </w:p>
    <w:p w14:paraId="0D20B389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9C893C9" w14:textId="3BF95103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will only collect and use your Personal Data where:</w:t>
      </w:r>
    </w:p>
    <w:p w14:paraId="66A5AF70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EDA3F31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we have lawful grounds to do so, including to comply with our legal obligations;</w:t>
      </w:r>
    </w:p>
    <w:p w14:paraId="65B704FA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we are performing a contract with you for our services; and</w:t>
      </w:r>
    </w:p>
    <w:p w14:paraId="6FB0627D" w14:textId="64C6DC2B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we have legitimate interests in using your Personal Data and your interests and fundamental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rights do not override those interests.</w:t>
      </w:r>
    </w:p>
    <w:p w14:paraId="5848560C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702D5DF" w14:textId="4D46D18D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For the purposes of the EU General Data Protection Regulation ((EU) 2016/679) (“GDPR”), we,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Alex Stiles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, are the “data controller”. If you have any questions about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this policy or about how we use your Personal Data, please contact us via our contact details at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the end of this policy.</w:t>
      </w:r>
    </w:p>
    <w:p w14:paraId="34C77863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70C51C4D" w14:textId="4E59659D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This policy is effective as of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1</w:t>
      </w:r>
      <w:r w:rsidRPr="005C5688">
        <w:rPr>
          <w:rFonts w:ascii="AvenirNext-Regular" w:hAnsi="AvenirNext-Regular" w:cs="AvenirNext-Regular"/>
          <w:color w:val="000000"/>
          <w:sz w:val="24"/>
          <w:szCs w:val="24"/>
          <w:vertAlign w:val="superscript"/>
        </w:rPr>
        <w:t>st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August 2020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. We review our privacy practices on an ongoing basis, and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as such we may change this privacy policy from time to time. Please check this page frequently to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ensure you are familiar with its current content.</w:t>
      </w:r>
    </w:p>
    <w:p w14:paraId="4DE28654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4DB9AF7" w14:textId="17F89EC4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1. Personal Data we collect via our website </w:t>
      </w:r>
      <w:r w:rsidR="00CB4DB3">
        <w:rPr>
          <w:rFonts w:ascii="AvenirNext-Bold" w:hAnsi="AvenirNext-Bold" w:cs="AvenirNext-Bold"/>
          <w:b/>
          <w:bCs/>
          <w:color w:val="000000"/>
          <w:sz w:val="24"/>
          <w:szCs w:val="24"/>
        </w:rPr>
        <w:t>www.alexstiles.co.uk</w:t>
      </w: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 (the “Website”)</w:t>
      </w:r>
    </w:p>
    <w:p w14:paraId="7D762905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Italic" w:hAnsi="AvenirNext-Italic" w:cs="AvenirNext-Italic"/>
          <w:i/>
          <w:iCs/>
          <w:color w:val="000000"/>
          <w:sz w:val="24"/>
          <w:szCs w:val="24"/>
        </w:rPr>
      </w:pPr>
    </w:p>
    <w:p w14:paraId="07D4E11B" w14:textId="37EF96BA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Italic" w:hAnsi="AvenirNext-Italic" w:cs="AvenirNext-Italic"/>
          <w:i/>
          <w:iCs/>
          <w:color w:val="000000"/>
          <w:sz w:val="24"/>
          <w:szCs w:val="24"/>
        </w:rPr>
      </w:pPr>
      <w:r>
        <w:rPr>
          <w:rFonts w:ascii="AvenirNext-Italic" w:hAnsi="AvenirNext-Italic" w:cs="AvenirNext-Italic"/>
          <w:i/>
          <w:iCs/>
          <w:color w:val="000000"/>
          <w:sz w:val="24"/>
          <w:szCs w:val="24"/>
        </w:rPr>
        <w:t>Personal Data that you provide to us</w:t>
      </w:r>
    </w:p>
    <w:p w14:paraId="4E162875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CCC8774" w14:textId="3910A1A6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only collect Personal Data where you choose to interact with us on the Website in the</w:t>
      </w:r>
    </w:p>
    <w:p w14:paraId="1EDA5F3E" w14:textId="7BAE175A" w:rsidR="005C5688" w:rsidRDefault="005C5688" w:rsidP="00CB4DB3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following ways:</w:t>
      </w:r>
    </w:p>
    <w:p w14:paraId="60C2CF94" w14:textId="77777777" w:rsidR="00CB4DB3" w:rsidRDefault="00CB4DB3" w:rsidP="00CB4DB3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71C75263" w14:textId="7E75F3B6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When you sign-up to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receive free content, including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new chapters,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eBooks,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updates,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videos and offers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>, we will collect the following Personal Data:</w:t>
      </w:r>
    </w:p>
    <w:p w14:paraId="0E138142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6B08BF1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Email address</w:t>
      </w:r>
    </w:p>
    <w:p w14:paraId="3DF54649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First name</w:t>
      </w:r>
    </w:p>
    <w:p w14:paraId="05963F08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Last name</w:t>
      </w:r>
    </w:p>
    <w:p w14:paraId="026F339B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016369D" w14:textId="1D52896F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Italic" w:hAnsi="AvenirNext-Italic" w:cs="AvenirNext-Italic"/>
          <w:i/>
          <w:iCs/>
          <w:color w:val="000000"/>
          <w:sz w:val="24"/>
          <w:szCs w:val="24"/>
        </w:rPr>
      </w:pPr>
      <w:r>
        <w:rPr>
          <w:rFonts w:ascii="AvenirNext-Italic" w:hAnsi="AvenirNext-Italic" w:cs="AvenirNext-Italic"/>
          <w:i/>
          <w:iCs/>
          <w:color w:val="000000"/>
          <w:sz w:val="24"/>
          <w:szCs w:val="24"/>
        </w:rPr>
        <w:t>Data that we collect automatically</w:t>
      </w:r>
    </w:p>
    <w:p w14:paraId="5AD7DAA4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9A65799" w14:textId="77777777" w:rsidR="00CB4DB3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automatically collect certain information when you visit our Website – such as the type of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browser and operating system you are using, and the domain name of your Internet service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provider. We do not link this information with any Personal Data.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 </w:t>
      </w:r>
    </w:p>
    <w:p w14:paraId="60FD2098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72E68877" w14:textId="17625E00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lastRenderedPageBreak/>
        <w:t>We may also collect data automatically through our use of cookies on the Website. Please see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our </w:t>
      </w:r>
      <w:r>
        <w:rPr>
          <w:rFonts w:ascii="AvenirNext-Regular" w:hAnsi="AvenirNext-Regular" w:cs="AvenirNext-Regular"/>
          <w:color w:val="0563C2"/>
          <w:sz w:val="24"/>
          <w:szCs w:val="24"/>
        </w:rPr>
        <w:t xml:space="preserve">cookie policy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to find out about the types of cookies we set and why, and how you can adjust</w:t>
      </w:r>
      <w:r w:rsidR="00CB4DB3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your settings to disable cookies.</w:t>
      </w:r>
    </w:p>
    <w:p w14:paraId="33BCDBA6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110E3891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2. Use of your Personal Data</w:t>
      </w:r>
    </w:p>
    <w:p w14:paraId="03AA5E7F" w14:textId="77777777" w:rsidR="00CB4DB3" w:rsidRDefault="00CB4DB3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E5398E0" w14:textId="398EEF8C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will only use your Personal Data when the law allows us to. Most commonly, we use your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Personal Data to:</w:t>
      </w:r>
    </w:p>
    <w:p w14:paraId="3B88926B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81C9D5F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process and manage your use of our website;</w:t>
      </w:r>
    </w:p>
    <w:p w14:paraId="6CCE10BD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respond to your questions, comments and requests;</w:t>
      </w:r>
    </w:p>
    <w:p w14:paraId="38650A96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where you have opted-in to receive marketing from us, deliver communications that are</w:t>
      </w:r>
    </w:p>
    <w:p w14:paraId="1753F3F0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relevant to your preferences / may be of interest to you;</w:t>
      </w:r>
    </w:p>
    <w:p w14:paraId="4D3B7A1C" w14:textId="3F5EE678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Condensed-Regular" w:hAnsi="AvenirNextCondensed-Regular" w:cs="AvenirNextCondensed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improve our services and Website through analysis of information.</w:t>
      </w:r>
    </w:p>
    <w:p w14:paraId="36BC6083" w14:textId="77777777" w:rsidR="00F4564B" w:rsidRDefault="00F4564B" w:rsidP="00F4564B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24"/>
          <w:szCs w:val="24"/>
        </w:rPr>
      </w:pPr>
    </w:p>
    <w:p w14:paraId="7DC86CC5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3. Sharing of your Personal Data</w:t>
      </w:r>
    </w:p>
    <w:p w14:paraId="74F63C80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D01B14A" w14:textId="73CF5B80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take your privacy seriously and will not share your Personal Data with others, except as</w:t>
      </w:r>
    </w:p>
    <w:p w14:paraId="14FB10C5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permitted by applicable law or as set out below:</w:t>
      </w:r>
    </w:p>
    <w:p w14:paraId="1FA124E6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1A112B70" w14:textId="061AB892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share Personal Data as necessary with third parties who provide services or functions on our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behalf and who require the information to provide those specific services to us. These third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parties may include social media advertising platforms such as Facebook and Google </w:t>
      </w:r>
      <w:proofErr w:type="spellStart"/>
      <w:r>
        <w:rPr>
          <w:rFonts w:ascii="AvenirNext-Regular" w:hAnsi="AvenirNext-Regular" w:cs="AvenirNext-Regular"/>
          <w:color w:val="000000"/>
          <w:sz w:val="24"/>
          <w:szCs w:val="24"/>
        </w:rPr>
        <w:t>Adwords</w:t>
      </w:r>
      <w:proofErr w:type="spellEnd"/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for the purpose of custom audience generation and the development of targeting criteria for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other audiences. Please note that we have appropriate data privacy safeguards in place with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third parties with whom we share Personal Data as described above and who are providing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services or functions on our behalf.</w:t>
      </w:r>
    </w:p>
    <w:p w14:paraId="4A2774C2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1FBC28E1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4. Keeping your Personal Data secure</w:t>
      </w:r>
    </w:p>
    <w:p w14:paraId="16A3B47E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13DE887" w14:textId="65567220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have implemented security policies and technical measures to safeguard the Personal Data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we collect. We maintain physical, electronic and procedural safeguards that comply with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applicable law, including the GDPR, to safeguard Personal Data from accidental loss,</w:t>
      </w:r>
    </w:p>
    <w:p w14:paraId="5F0E5683" w14:textId="40651DC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destruction or damage and unauthorised access, use and disclosure.</w:t>
      </w:r>
    </w:p>
    <w:p w14:paraId="02342135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4419C6C4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5. Retention periods for use of your Personal Data</w:t>
      </w:r>
    </w:p>
    <w:p w14:paraId="554057A7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6385B355" w14:textId="535D37BC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will use and store your Personal Data only for as long as necessary, bearing in mind the uses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of your Personal Data as described in this privacy policy and otherwise as communicated to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you. We review the Personal Data we hold at regular intervals and delete permanently or</w:t>
      </w:r>
      <w:r w:rsidR="00F4564B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anonymise any Personal Data which is no longer necessary.</w:t>
      </w:r>
    </w:p>
    <w:p w14:paraId="3A301358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1B3DACEE" w14:textId="6162EDF5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6. Children</w:t>
      </w:r>
    </w:p>
    <w:p w14:paraId="2B4FCBC9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14:paraId="281FF344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This Website and our services are aimed at adults, and we do not knowingly collect any</w:t>
      </w:r>
    </w:p>
    <w:p w14:paraId="6CC43225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Personal Data relating to children aged under 15 years old. If you are under the age of 15,</w:t>
      </w:r>
    </w:p>
    <w:p w14:paraId="3DC4A95B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lastRenderedPageBreak/>
        <w:t>please do not provide us with any of your Personal Data, including your email address.</w:t>
      </w:r>
    </w:p>
    <w:p w14:paraId="3CA1E1E6" w14:textId="2F49BA8F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7. Access to and control over your Personal Data</w:t>
      </w:r>
    </w:p>
    <w:p w14:paraId="3A86BFF0" w14:textId="77777777" w:rsidR="00F4564B" w:rsidRDefault="00F4564B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14:paraId="2964063A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You have legal rights under applicable law in relation to your Personal Data. You can ask the</w:t>
      </w:r>
    </w:p>
    <w:p w14:paraId="76645517" w14:textId="071932A1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following questions, or take the following actions, at any time by contacting us via email </w:t>
      </w:r>
      <w:r w:rsidR="009A4989">
        <w:rPr>
          <w:rFonts w:ascii="AvenirNext-Regular" w:hAnsi="AvenirNext-Regular" w:cs="AvenirNext-Regular"/>
          <w:color w:val="000000"/>
          <w:sz w:val="24"/>
          <w:szCs w:val="24"/>
        </w:rPr>
        <w:t>alex.stiles2000@gmail.com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:</w:t>
      </w:r>
    </w:p>
    <w:p w14:paraId="7F325104" w14:textId="77777777" w:rsidR="009A4989" w:rsidRDefault="009A4989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172FF02" w14:textId="65A85D89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see what Personal Data we hold about you (if any), including why we are holding it and who</w:t>
      </w:r>
      <w:r w:rsidR="009A4989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it could be disclosed to;</w:t>
      </w:r>
    </w:p>
    <w:p w14:paraId="43ADD794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ask us to change/correct your Personal Data;</w:t>
      </w:r>
    </w:p>
    <w:p w14:paraId="7F34302A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ask us to delete your Personal Data;</w:t>
      </w:r>
    </w:p>
    <w:p w14:paraId="1028AE93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object to the processing of your Personal Data;</w:t>
      </w:r>
    </w:p>
    <w:p w14:paraId="03BE05DD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ask us to restrict the processing of your Personal Data;</w:t>
      </w:r>
    </w:p>
    <w:p w14:paraId="3AAF9BEC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withdraw any consents you have given us to the processing of your Personal Data; and</w:t>
      </w:r>
    </w:p>
    <w:p w14:paraId="7DFD70C4" w14:textId="77777777" w:rsidR="005C5688" w:rsidRDefault="005C5688" w:rsidP="009A4989">
      <w:pPr>
        <w:autoSpaceDE w:val="0"/>
        <w:autoSpaceDN w:val="0"/>
        <w:adjustRightInd w:val="0"/>
        <w:spacing w:after="0" w:line="240" w:lineRule="auto"/>
        <w:ind w:left="284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express any concerns you have about third parties’ use of your Personal Data.</w:t>
      </w:r>
    </w:p>
    <w:p w14:paraId="6ADE6FA8" w14:textId="77777777" w:rsidR="009A4989" w:rsidRDefault="009A4989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14:paraId="7EDC0CB4" w14:textId="684E53FD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8. Change of purpose</w:t>
      </w:r>
    </w:p>
    <w:p w14:paraId="1FF90F8B" w14:textId="77777777" w:rsidR="009A4989" w:rsidRDefault="009A4989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14:paraId="5AE05F2F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We will only use your Personal Data for the purposes for which we collected it, unless we</w:t>
      </w:r>
    </w:p>
    <w:p w14:paraId="6CB06969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reasonably consider that we need to use it for another reason and that reason is compatible</w:t>
      </w:r>
    </w:p>
    <w:p w14:paraId="46C8CB18" w14:textId="77777777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with the original purpose. If you wish to have an explanation as to how the processing for</w:t>
      </w:r>
    </w:p>
    <w:p w14:paraId="20242B91" w14:textId="30D5F9ED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the new purpose is compatible with the original purpose, please </w:t>
      </w:r>
      <w:r>
        <w:rPr>
          <w:rFonts w:ascii="AvenirNext-Regular" w:hAnsi="AvenirNext-Regular" w:cs="AvenirNext-Regular"/>
          <w:color w:val="07050A"/>
          <w:sz w:val="24"/>
          <w:szCs w:val="24"/>
        </w:rPr>
        <w:t>contact us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.</w:t>
      </w:r>
    </w:p>
    <w:p w14:paraId="1BE1B5F1" w14:textId="77777777" w:rsidR="009A4989" w:rsidRDefault="009A4989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1985F1E7" w14:textId="6DD49BD1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If we need to use your Personal Data for an unrelated purpose, we will notify you and we will</w:t>
      </w:r>
      <w:r w:rsidR="009A4989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explain the legal basis which allows us to do so.</w:t>
      </w:r>
    </w:p>
    <w:p w14:paraId="106A80D6" w14:textId="77777777" w:rsidR="009A4989" w:rsidRDefault="009A4989" w:rsidP="005C568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429DDB2C" w14:textId="52E568F6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>9. Contact Us</w:t>
      </w:r>
    </w:p>
    <w:p w14:paraId="45F87DEF" w14:textId="77777777" w:rsidR="009A4989" w:rsidRDefault="009A4989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</w:p>
    <w:p w14:paraId="3CEDFFED" w14:textId="5A5697E8" w:rsidR="005C5688" w:rsidRDefault="005C5688" w:rsidP="005C5688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Our full details are: </w:t>
      </w:r>
      <w:r w:rsidR="009A4989">
        <w:rPr>
          <w:rFonts w:ascii="AvenirNext-Regular" w:hAnsi="AvenirNext-Regular" w:cs="AvenirNext-Regular"/>
          <w:color w:val="000000"/>
          <w:sz w:val="24"/>
          <w:szCs w:val="24"/>
        </w:rPr>
        <w:t>Alex Stiles</w:t>
      </w:r>
    </w:p>
    <w:p w14:paraId="10F6C9D7" w14:textId="58AC5285" w:rsidR="00900332" w:rsidRPr="009A4989" w:rsidRDefault="005C5688" w:rsidP="009A4989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Email for Privacy Questions</w:t>
      </w:r>
      <w:r>
        <w:rPr>
          <w:rFonts w:ascii="AvenirNext-Bold" w:hAnsi="AvenirNext-Bold" w:cs="AvenirNext-Bold"/>
          <w:b/>
          <w:bCs/>
          <w:color w:val="000000"/>
          <w:sz w:val="24"/>
          <w:szCs w:val="24"/>
        </w:rPr>
        <w:t xml:space="preserve">: </w:t>
      </w:r>
      <w:r w:rsidR="009A4989" w:rsidRPr="009F645F">
        <w:rPr>
          <w:rFonts w:ascii="AvenirNext-Bold" w:hAnsi="AvenirNext-Bold" w:cs="AvenirNext-Bold"/>
          <w:color w:val="000000"/>
          <w:sz w:val="24"/>
          <w:szCs w:val="24"/>
        </w:rPr>
        <w:t>alex.stiles2000@gmail.com</w:t>
      </w:r>
    </w:p>
    <w:sectPr w:rsidR="00900332" w:rsidRPr="009A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liti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88"/>
    <w:rsid w:val="003C50B0"/>
    <w:rsid w:val="005C5688"/>
    <w:rsid w:val="009A4989"/>
    <w:rsid w:val="009F645F"/>
    <w:rsid w:val="00CB4DB3"/>
    <w:rsid w:val="00CF6936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1CB"/>
  <w15:chartTrackingRefBased/>
  <w15:docId w15:val="{9CE599C7-CF40-4C71-8473-7CE03749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Thomsit</dc:creator>
  <cp:keywords/>
  <dc:description/>
  <cp:lastModifiedBy>Kevin Thomsit</cp:lastModifiedBy>
  <cp:revision>2</cp:revision>
  <dcterms:created xsi:type="dcterms:W3CDTF">2020-07-23T21:02:00Z</dcterms:created>
  <dcterms:modified xsi:type="dcterms:W3CDTF">2020-07-23T21:37:00Z</dcterms:modified>
</cp:coreProperties>
</file>